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9C" w:rsidRDefault="00DF179C"/>
    <w:p w:rsidR="00485E53" w:rsidRDefault="00EA05B7">
      <w:r>
        <w:t>The White Settlement Independent School District Police Department is currently accepting applications for the position of full-time POLICE OFF</w:t>
      </w:r>
      <w:r w:rsidR="00853AEC">
        <w:t>ICER</w:t>
      </w:r>
      <w:r w:rsidR="00F8514E">
        <w:t>. The salary range is $39,547 to $63,857. The position has a 187 work day schedule and is based on the school calendar</w:t>
      </w:r>
      <w:r w:rsidR="00B14DBF">
        <w:t>.</w:t>
      </w:r>
      <w:r w:rsidR="00485E53">
        <w:t xml:space="preserve"> </w:t>
      </w:r>
    </w:p>
    <w:p w:rsidR="00485E53" w:rsidRDefault="00485E53">
      <w:r>
        <w:t>Access to a detailed description of the job description and benefits th</w:t>
      </w:r>
      <w:r w:rsidR="00A51DE1">
        <w:t>r</w:t>
      </w:r>
      <w:r>
        <w:t>ough the following link:</w:t>
      </w:r>
    </w:p>
    <w:p w:rsidR="00BA156A" w:rsidRDefault="00485E53">
      <w:hyperlink r:id="rId8" w:history="1">
        <w:r>
          <w:rPr>
            <w:rStyle w:val="Hyperlink"/>
          </w:rPr>
          <w:t>https://www.wsisd.com/apps/pages/Human-Resources</w:t>
        </w:r>
      </w:hyperlink>
      <w:r>
        <w:t xml:space="preserve"> </w:t>
      </w:r>
    </w:p>
    <w:p w:rsidR="00475B36" w:rsidRDefault="00475B36">
      <w:r>
        <w:t>Access the online</w:t>
      </w:r>
      <w:r w:rsidR="00A51DE1">
        <w:t xml:space="preserve"> application th</w:t>
      </w:r>
      <w:r>
        <w:t>rough the following link:</w:t>
      </w:r>
    </w:p>
    <w:p w:rsidR="00475B36" w:rsidRDefault="00475B36">
      <w:hyperlink r:id="rId9" w:history="1">
        <w:r>
          <w:rPr>
            <w:rStyle w:val="Hyperlink"/>
          </w:rPr>
          <w:t>https://www.searchsoft.net/ats/job_board?APPLICANT_TYPE_ID=00000007&amp;COMPANY_ID=00012139&amp;CLIENT_COMPANY_ID=00016290</w:t>
        </w:r>
      </w:hyperlink>
    </w:p>
    <w:p w:rsidR="005C783D" w:rsidRPr="005C783D" w:rsidRDefault="005C783D" w:rsidP="005C783D">
      <w:pPr>
        <w:pStyle w:val="Heading1"/>
        <w:jc w:val="both"/>
        <w:rPr>
          <w:rFonts w:asciiTheme="minorHAnsi" w:hAnsiTheme="minorHAnsi" w:cs="Arial"/>
          <w:szCs w:val="22"/>
        </w:rPr>
      </w:pPr>
      <w:r w:rsidRPr="005C783D">
        <w:rPr>
          <w:rFonts w:asciiTheme="minorHAnsi" w:hAnsiTheme="minorHAnsi" w:cs="Arial"/>
          <w:szCs w:val="22"/>
        </w:rPr>
        <w:t>Primary Purpose:</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Patrols district property to protect all students, personnel, and visitors from physical harm and prevent property loss due to theft or vandalism. Enforces all laws including municipal ordinances, county ordinances, and state laws. Works independently.</w:t>
      </w:r>
    </w:p>
    <w:p w:rsidR="005C783D" w:rsidRPr="005C783D" w:rsidRDefault="005C783D" w:rsidP="005C783D">
      <w:pPr>
        <w:pStyle w:val="Heading1"/>
        <w:jc w:val="both"/>
        <w:rPr>
          <w:rFonts w:asciiTheme="minorHAnsi" w:hAnsiTheme="minorHAnsi" w:cs="Arial"/>
          <w:szCs w:val="22"/>
        </w:rPr>
      </w:pPr>
      <w:r w:rsidRPr="005C783D">
        <w:rPr>
          <w:rFonts w:asciiTheme="minorHAnsi" w:hAnsiTheme="minorHAnsi" w:cs="Arial"/>
          <w:szCs w:val="22"/>
        </w:rPr>
        <w:t>Qualifications:</w:t>
      </w:r>
    </w:p>
    <w:p w:rsidR="005C783D" w:rsidRPr="005C783D" w:rsidRDefault="005C783D" w:rsidP="005C783D">
      <w:pPr>
        <w:pStyle w:val="Heading2Indent"/>
        <w:jc w:val="both"/>
        <w:rPr>
          <w:rFonts w:asciiTheme="minorHAnsi" w:hAnsiTheme="minorHAnsi" w:cs="Arial"/>
          <w:szCs w:val="22"/>
        </w:rPr>
      </w:pPr>
      <w:r w:rsidRPr="005C783D">
        <w:rPr>
          <w:rFonts w:asciiTheme="minorHAnsi" w:hAnsiTheme="minorHAnsi" w:cs="Arial"/>
          <w:szCs w:val="22"/>
        </w:rPr>
        <w:t>Education/Certification:</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High school diploma or GED</w:t>
      </w:r>
    </w:p>
    <w:p w:rsidR="005C783D" w:rsidRPr="005C783D" w:rsidRDefault="005C783D" w:rsidP="005C783D">
      <w:pPr>
        <w:pStyle w:val="BodyTextHanging"/>
        <w:ind w:left="720" w:firstLine="0"/>
        <w:jc w:val="both"/>
        <w:rPr>
          <w:rFonts w:asciiTheme="minorHAnsi" w:hAnsiTheme="minorHAnsi" w:cs="Arial"/>
          <w:szCs w:val="22"/>
        </w:rPr>
      </w:pPr>
      <w:r w:rsidRPr="005C783D">
        <w:rPr>
          <w:rFonts w:asciiTheme="minorHAnsi" w:hAnsiTheme="minorHAnsi" w:cs="Arial"/>
          <w:szCs w:val="22"/>
        </w:rPr>
        <w:t>Texas Peace Officer License issued by Texas Commission on Law Enforcement (TCOLE)</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Valid Texas driver’s license</w:t>
      </w:r>
    </w:p>
    <w:p w:rsidR="005C783D" w:rsidRPr="005C783D" w:rsidRDefault="005C783D" w:rsidP="005C783D">
      <w:pPr>
        <w:pStyle w:val="Heading2Indent"/>
        <w:jc w:val="both"/>
        <w:rPr>
          <w:rFonts w:asciiTheme="minorHAnsi" w:hAnsiTheme="minorHAnsi" w:cs="Arial"/>
          <w:szCs w:val="22"/>
        </w:rPr>
      </w:pPr>
      <w:r w:rsidRPr="005C783D">
        <w:rPr>
          <w:rFonts w:asciiTheme="minorHAnsi" w:hAnsiTheme="minorHAnsi" w:cs="Arial"/>
          <w:szCs w:val="22"/>
        </w:rPr>
        <w:t>Special Knowledge/Skills:</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General knowledge of criminal investigation, police report writing, and criminal laws</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Training and ability to subdue offenders, including use of firearms and handcuffs</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Bonded as required by Texas Education Code §37.081(h)</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Ability to pass required physical, psychiatric, and drug tests</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Ability to work well with youth and adults</w:t>
      </w:r>
    </w:p>
    <w:p w:rsidR="005C783D" w:rsidRPr="005C783D" w:rsidRDefault="005C783D" w:rsidP="005C783D">
      <w:pPr>
        <w:pStyle w:val="Heading2Indent"/>
        <w:jc w:val="both"/>
        <w:rPr>
          <w:rFonts w:asciiTheme="minorHAnsi" w:hAnsiTheme="minorHAnsi" w:cs="Arial"/>
          <w:szCs w:val="22"/>
        </w:rPr>
      </w:pPr>
      <w:r w:rsidRPr="005C783D">
        <w:rPr>
          <w:rFonts w:asciiTheme="minorHAnsi" w:hAnsiTheme="minorHAnsi" w:cs="Arial"/>
          <w:szCs w:val="22"/>
        </w:rPr>
        <w:t>Experience:</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Background in law enforcement or related work experience</w:t>
      </w:r>
    </w:p>
    <w:p w:rsidR="005C783D" w:rsidRDefault="005C783D" w:rsidP="005C783D">
      <w:pPr>
        <w:ind w:firstLine="720"/>
        <w:rPr>
          <w:rFonts w:cs="Arial"/>
        </w:rPr>
      </w:pPr>
      <w:r w:rsidRPr="005C783D">
        <w:rPr>
          <w:rFonts w:cs="Arial"/>
        </w:rPr>
        <w:t xml:space="preserve">Minimum </w:t>
      </w:r>
      <w:r w:rsidRPr="005C783D">
        <w:rPr>
          <w:rFonts w:cs="Arial"/>
        </w:rPr>
        <w:t>5 years</w:t>
      </w:r>
      <w:r w:rsidRPr="005C783D">
        <w:rPr>
          <w:rFonts w:cs="Arial"/>
        </w:rPr>
        <w:t xml:space="preserve"> </w:t>
      </w:r>
      <w:r w:rsidRPr="005C783D">
        <w:rPr>
          <w:rFonts w:cs="Arial"/>
        </w:rPr>
        <w:t>experience preferred</w:t>
      </w:r>
    </w:p>
    <w:p w:rsidR="005C783D" w:rsidRDefault="005C783D" w:rsidP="005C783D">
      <w:pPr>
        <w:pStyle w:val="Heading1"/>
        <w:jc w:val="both"/>
        <w:rPr>
          <w:rFonts w:asciiTheme="minorHAnsi" w:hAnsiTheme="minorHAnsi" w:cs="Arial"/>
          <w:szCs w:val="22"/>
        </w:rPr>
      </w:pPr>
      <w:r w:rsidRPr="005C783D">
        <w:rPr>
          <w:rFonts w:asciiTheme="minorHAnsi" w:hAnsiTheme="minorHAnsi" w:cs="Arial"/>
          <w:szCs w:val="22"/>
        </w:rPr>
        <w:t>Major Responsibilities and Duties:</w:t>
      </w:r>
    </w:p>
    <w:p w:rsidR="005C783D" w:rsidRPr="005C783D" w:rsidRDefault="005C783D" w:rsidP="005C783D">
      <w:pPr>
        <w:pStyle w:val="BodyTextIndent"/>
        <w:ind w:left="0"/>
      </w:pPr>
      <w:r>
        <w:t>Law Enforcement:</w:t>
      </w:r>
    </w:p>
    <w:p w:rsidR="00F11A51" w:rsidRDefault="005C783D" w:rsidP="00F11A51">
      <w:pPr>
        <w:pStyle w:val="Numberedduties"/>
        <w:numPr>
          <w:ilvl w:val="0"/>
          <w:numId w:val="0"/>
        </w:numPr>
        <w:tabs>
          <w:tab w:val="num" w:pos="720"/>
        </w:tabs>
        <w:ind w:left="720"/>
        <w:jc w:val="both"/>
        <w:rPr>
          <w:rFonts w:asciiTheme="minorHAnsi" w:hAnsiTheme="minorHAnsi" w:cs="Arial"/>
          <w:szCs w:val="22"/>
        </w:rPr>
      </w:pPr>
      <w:r w:rsidRPr="005C783D">
        <w:rPr>
          <w:rFonts w:asciiTheme="minorHAnsi" w:hAnsiTheme="minorHAnsi" w:cs="Arial"/>
          <w:szCs w:val="22"/>
        </w:rPr>
        <w:t xml:space="preserve">Patrol assigned </w:t>
      </w:r>
      <w:r w:rsidR="007639B4">
        <w:rPr>
          <w:rFonts w:asciiTheme="minorHAnsi" w:hAnsiTheme="minorHAnsi" w:cs="Arial"/>
          <w:szCs w:val="22"/>
        </w:rPr>
        <w:t>campus</w:t>
      </w:r>
      <w:r w:rsidR="007639B4" w:rsidRPr="005C783D">
        <w:rPr>
          <w:rFonts w:asciiTheme="minorHAnsi" w:hAnsiTheme="minorHAnsi" w:cs="Arial"/>
          <w:szCs w:val="22"/>
        </w:rPr>
        <w:t>(</w:t>
      </w:r>
      <w:r w:rsidRPr="005C783D">
        <w:rPr>
          <w:rFonts w:asciiTheme="minorHAnsi" w:hAnsiTheme="minorHAnsi" w:cs="Arial"/>
          <w:szCs w:val="22"/>
        </w:rPr>
        <w:t xml:space="preserve">es) and routes walking or driving within district </w:t>
      </w:r>
      <w:r w:rsidRPr="005C783D">
        <w:rPr>
          <w:rFonts w:asciiTheme="minorHAnsi" w:hAnsiTheme="minorHAnsi" w:cs="Arial"/>
          <w:szCs w:val="22"/>
        </w:rPr>
        <w:t>jurisdiction. Respond</w:t>
      </w:r>
      <w:r w:rsidRPr="005C783D">
        <w:rPr>
          <w:rFonts w:asciiTheme="minorHAnsi" w:hAnsiTheme="minorHAnsi" w:cs="Arial"/>
          <w:szCs w:val="22"/>
        </w:rPr>
        <w:t xml:space="preserve"> to all calls from campuses concerning crisis situations, accidents, and reports of crime.</w:t>
      </w:r>
      <w:r>
        <w:rPr>
          <w:rFonts w:asciiTheme="minorHAnsi" w:hAnsiTheme="minorHAnsi" w:cs="Arial"/>
          <w:szCs w:val="22"/>
        </w:rPr>
        <w:t xml:space="preserve"> </w:t>
      </w:r>
      <w:r w:rsidRPr="005C783D">
        <w:rPr>
          <w:rFonts w:asciiTheme="minorHAnsi" w:hAnsiTheme="minorHAnsi" w:cs="Arial"/>
          <w:szCs w:val="22"/>
        </w:rPr>
        <w:t>Investigate all criminal offenses that occur within district’s jurisdiction.</w:t>
      </w:r>
      <w:r>
        <w:rPr>
          <w:rFonts w:asciiTheme="minorHAnsi" w:hAnsiTheme="minorHAnsi" w:cs="Arial"/>
          <w:szCs w:val="22"/>
        </w:rPr>
        <w:t xml:space="preserve"> </w:t>
      </w:r>
      <w:r w:rsidRPr="005C783D">
        <w:rPr>
          <w:rFonts w:asciiTheme="minorHAnsi" w:hAnsiTheme="minorHAnsi" w:cs="Arial"/>
          <w:szCs w:val="22"/>
        </w:rPr>
        <w:t>Collect and preserve evidence for criminal investigations including w</w:t>
      </w:r>
      <w:bookmarkStart w:id="0" w:name="_GoBack"/>
      <w:bookmarkEnd w:id="0"/>
      <w:r w:rsidRPr="005C783D">
        <w:rPr>
          <w:rFonts w:asciiTheme="minorHAnsi" w:hAnsiTheme="minorHAnsi" w:cs="Arial"/>
          <w:szCs w:val="22"/>
        </w:rPr>
        <w:t>itness statements and physical evidence.</w:t>
      </w:r>
      <w:r>
        <w:rPr>
          <w:rFonts w:asciiTheme="minorHAnsi" w:hAnsiTheme="minorHAnsi" w:cs="Arial"/>
          <w:szCs w:val="22"/>
        </w:rPr>
        <w:t xml:space="preserve"> </w:t>
      </w:r>
      <w:r w:rsidRPr="005C783D">
        <w:rPr>
          <w:rFonts w:asciiTheme="minorHAnsi" w:hAnsiTheme="minorHAnsi" w:cs="Arial"/>
          <w:szCs w:val="22"/>
        </w:rPr>
        <w:t>Arrest perpetrators, file appropriate charges, and ensure placement in jail or juvenile detention centers for law violations as necessary.</w:t>
      </w:r>
      <w:r>
        <w:rPr>
          <w:rFonts w:asciiTheme="minorHAnsi" w:hAnsiTheme="minorHAnsi" w:cs="Arial"/>
          <w:szCs w:val="22"/>
        </w:rPr>
        <w:t xml:space="preserve"> </w:t>
      </w:r>
      <w:r w:rsidRPr="005C783D">
        <w:rPr>
          <w:rFonts w:asciiTheme="minorHAnsi" w:hAnsiTheme="minorHAnsi" w:cs="Arial"/>
          <w:szCs w:val="22"/>
        </w:rPr>
        <w:t>Write effective legal incident reports.</w:t>
      </w:r>
      <w:r>
        <w:rPr>
          <w:rFonts w:asciiTheme="minorHAnsi" w:hAnsiTheme="minorHAnsi" w:cs="Arial"/>
          <w:szCs w:val="22"/>
        </w:rPr>
        <w:t xml:space="preserve"> Testify in court as needed.</w:t>
      </w:r>
    </w:p>
    <w:p w:rsidR="0066745E" w:rsidRDefault="0066745E" w:rsidP="00F11A51">
      <w:pPr>
        <w:pStyle w:val="Numberedduties"/>
        <w:numPr>
          <w:ilvl w:val="0"/>
          <w:numId w:val="0"/>
        </w:numPr>
        <w:tabs>
          <w:tab w:val="num" w:pos="720"/>
        </w:tabs>
        <w:ind w:left="360" w:hanging="360"/>
        <w:jc w:val="both"/>
        <w:rPr>
          <w:rFonts w:asciiTheme="minorHAnsi" w:hAnsiTheme="minorHAnsi" w:cs="Arial"/>
          <w:szCs w:val="22"/>
        </w:rPr>
      </w:pPr>
    </w:p>
    <w:p w:rsidR="00F11A51" w:rsidRDefault="005C783D" w:rsidP="00F11A51">
      <w:pPr>
        <w:pStyle w:val="Numberedduties"/>
        <w:numPr>
          <w:ilvl w:val="0"/>
          <w:numId w:val="0"/>
        </w:numPr>
        <w:tabs>
          <w:tab w:val="num" w:pos="720"/>
        </w:tabs>
        <w:ind w:left="360" w:hanging="360"/>
        <w:jc w:val="both"/>
        <w:rPr>
          <w:rFonts w:asciiTheme="minorHAnsi" w:hAnsiTheme="minorHAnsi" w:cs="Arial"/>
          <w:szCs w:val="22"/>
        </w:rPr>
      </w:pPr>
      <w:r>
        <w:rPr>
          <w:rFonts w:asciiTheme="minorHAnsi" w:hAnsiTheme="minorHAnsi" w:cs="Arial"/>
          <w:szCs w:val="22"/>
        </w:rPr>
        <w:lastRenderedPageBreak/>
        <w:t>Consultation:</w:t>
      </w:r>
    </w:p>
    <w:p w:rsidR="00F11A51" w:rsidRDefault="00F11A51" w:rsidP="005C783D">
      <w:pPr>
        <w:pStyle w:val="Numberedduties"/>
        <w:numPr>
          <w:ilvl w:val="0"/>
          <w:numId w:val="0"/>
        </w:numPr>
        <w:tabs>
          <w:tab w:val="num" w:pos="720"/>
        </w:tabs>
        <w:ind w:left="360" w:hanging="360"/>
        <w:jc w:val="both"/>
        <w:rPr>
          <w:rFonts w:asciiTheme="minorHAnsi" w:hAnsiTheme="minorHAnsi" w:cs="Arial"/>
          <w:szCs w:val="22"/>
        </w:rPr>
      </w:pPr>
      <w:r>
        <w:rPr>
          <w:rFonts w:asciiTheme="minorHAnsi" w:hAnsiTheme="minorHAnsi" w:cs="Arial"/>
          <w:szCs w:val="22"/>
        </w:rPr>
        <w:tab/>
      </w:r>
      <w:r w:rsidR="005C783D" w:rsidRPr="005C783D">
        <w:rPr>
          <w:rFonts w:asciiTheme="minorHAnsi" w:hAnsiTheme="minorHAnsi" w:cs="Arial"/>
          <w:szCs w:val="22"/>
        </w:rPr>
        <w:t>Work cooperatively with other police agencies to share information and provide other assistance.</w:t>
      </w:r>
    </w:p>
    <w:p w:rsidR="005C783D" w:rsidRDefault="005C783D" w:rsidP="005C783D">
      <w:pPr>
        <w:pStyle w:val="Numberedduties"/>
        <w:numPr>
          <w:ilvl w:val="0"/>
          <w:numId w:val="0"/>
        </w:numPr>
        <w:tabs>
          <w:tab w:val="num" w:pos="720"/>
        </w:tabs>
        <w:ind w:left="360" w:hanging="360"/>
        <w:jc w:val="both"/>
        <w:rPr>
          <w:rFonts w:asciiTheme="minorHAnsi" w:hAnsiTheme="minorHAnsi" w:cs="Arial"/>
          <w:szCs w:val="22"/>
        </w:rPr>
      </w:pPr>
      <w:r>
        <w:rPr>
          <w:rFonts w:asciiTheme="minorHAnsi" w:hAnsiTheme="minorHAnsi" w:cs="Arial"/>
          <w:szCs w:val="22"/>
        </w:rPr>
        <w:t>Safety:</w:t>
      </w:r>
    </w:p>
    <w:p w:rsidR="00F11A51" w:rsidRDefault="005C783D" w:rsidP="00F11A51">
      <w:pPr>
        <w:pStyle w:val="Numberedduties"/>
        <w:numPr>
          <w:ilvl w:val="0"/>
          <w:numId w:val="0"/>
        </w:numPr>
        <w:tabs>
          <w:tab w:val="num" w:pos="720"/>
        </w:tabs>
        <w:ind w:left="360" w:hanging="360"/>
        <w:jc w:val="both"/>
        <w:rPr>
          <w:rFonts w:asciiTheme="minorHAnsi" w:hAnsiTheme="minorHAnsi" w:cs="Arial"/>
          <w:szCs w:val="22"/>
        </w:rPr>
      </w:pPr>
      <w:r>
        <w:rPr>
          <w:rFonts w:asciiTheme="minorHAnsi" w:hAnsiTheme="minorHAnsi" w:cs="Arial"/>
          <w:szCs w:val="22"/>
        </w:rPr>
        <w:tab/>
      </w:r>
      <w:r w:rsidRPr="005C783D">
        <w:rPr>
          <w:rFonts w:asciiTheme="minorHAnsi" w:hAnsiTheme="minorHAnsi" w:cs="Arial"/>
          <w:szCs w:val="22"/>
        </w:rPr>
        <w:t>Help provide traffic control at athletic events, school closings or openings, or at any other time.</w:t>
      </w:r>
      <w:r w:rsidR="00F11A51">
        <w:rPr>
          <w:rFonts w:asciiTheme="minorHAnsi" w:hAnsiTheme="minorHAnsi" w:cs="Arial"/>
          <w:szCs w:val="22"/>
        </w:rPr>
        <w:t xml:space="preserve"> </w:t>
      </w:r>
      <w:r w:rsidRPr="005C783D">
        <w:rPr>
          <w:rFonts w:asciiTheme="minorHAnsi" w:hAnsiTheme="minorHAnsi" w:cs="Arial"/>
          <w:szCs w:val="22"/>
        </w:rPr>
        <w:t>Provide protection to or escort district personnel as needed.</w:t>
      </w:r>
      <w:r w:rsidR="00F11A51">
        <w:rPr>
          <w:rFonts w:asciiTheme="minorHAnsi" w:hAnsiTheme="minorHAnsi" w:cs="Arial"/>
          <w:szCs w:val="22"/>
        </w:rPr>
        <w:t xml:space="preserve">  </w:t>
      </w:r>
      <w:r w:rsidRPr="005C783D">
        <w:rPr>
          <w:rFonts w:asciiTheme="minorHAnsi" w:hAnsiTheme="minorHAnsi" w:cs="Arial"/>
          <w:szCs w:val="22"/>
        </w:rPr>
        <w:t>Operate all equipment including firearms according to established safety procedures.</w:t>
      </w:r>
    </w:p>
    <w:p w:rsidR="00F11A51" w:rsidRDefault="005C783D" w:rsidP="00F11A51">
      <w:pPr>
        <w:pStyle w:val="Numberedduties"/>
        <w:numPr>
          <w:ilvl w:val="0"/>
          <w:numId w:val="0"/>
        </w:numPr>
        <w:tabs>
          <w:tab w:val="num" w:pos="720"/>
        </w:tabs>
        <w:ind w:left="360" w:hanging="360"/>
        <w:jc w:val="both"/>
        <w:rPr>
          <w:rFonts w:asciiTheme="minorHAnsi" w:hAnsiTheme="minorHAnsi" w:cs="Arial"/>
          <w:szCs w:val="22"/>
        </w:rPr>
      </w:pPr>
      <w:r w:rsidRPr="005C783D">
        <w:rPr>
          <w:rFonts w:asciiTheme="minorHAnsi" w:hAnsiTheme="minorHAnsi" w:cs="Arial"/>
          <w:szCs w:val="22"/>
        </w:rPr>
        <w:t>Administration</w:t>
      </w:r>
      <w:r w:rsidR="00F11A51">
        <w:rPr>
          <w:rFonts w:asciiTheme="minorHAnsi" w:hAnsiTheme="minorHAnsi" w:cs="Arial"/>
          <w:szCs w:val="22"/>
        </w:rPr>
        <w:t>:</w:t>
      </w:r>
    </w:p>
    <w:p w:rsidR="005C783D" w:rsidRPr="005C783D" w:rsidRDefault="00F11A51" w:rsidP="00F11A51">
      <w:pPr>
        <w:pStyle w:val="Numberedduties"/>
        <w:numPr>
          <w:ilvl w:val="0"/>
          <w:numId w:val="0"/>
        </w:numPr>
        <w:tabs>
          <w:tab w:val="num" w:pos="720"/>
        </w:tabs>
        <w:ind w:left="360" w:hanging="360"/>
        <w:jc w:val="both"/>
        <w:rPr>
          <w:rFonts w:asciiTheme="minorHAnsi" w:hAnsiTheme="minorHAnsi" w:cs="Arial"/>
          <w:szCs w:val="22"/>
        </w:rPr>
      </w:pPr>
      <w:r>
        <w:rPr>
          <w:rFonts w:asciiTheme="minorHAnsi" w:hAnsiTheme="minorHAnsi" w:cs="Arial"/>
          <w:szCs w:val="22"/>
        </w:rPr>
        <w:tab/>
      </w:r>
      <w:r w:rsidR="005C783D" w:rsidRPr="005C783D">
        <w:rPr>
          <w:rFonts w:asciiTheme="minorHAnsi" w:hAnsiTheme="minorHAnsi" w:cs="Arial"/>
          <w:szCs w:val="22"/>
        </w:rPr>
        <w:t>Compile, maintain, and file all physical and computerized reports, records, and documents required, including affidavits for arrest, incident reports, and activity reports.</w:t>
      </w:r>
      <w:r>
        <w:rPr>
          <w:rFonts w:asciiTheme="minorHAnsi" w:hAnsiTheme="minorHAnsi" w:cs="Arial"/>
          <w:szCs w:val="22"/>
        </w:rPr>
        <w:t xml:space="preserve"> </w:t>
      </w:r>
      <w:r w:rsidR="005C783D" w:rsidRPr="005C783D">
        <w:rPr>
          <w:rFonts w:asciiTheme="minorHAnsi" w:hAnsiTheme="minorHAnsi" w:cs="Arial"/>
          <w:spacing w:val="-3"/>
          <w:szCs w:val="22"/>
        </w:rPr>
        <w:t>Perform such other duties and assume such other responsibilities as may, from time to time, be assigned.</w:t>
      </w:r>
    </w:p>
    <w:p w:rsidR="00F11A51" w:rsidRDefault="005C783D" w:rsidP="00F11A51">
      <w:pPr>
        <w:pStyle w:val="Heading1"/>
        <w:spacing w:before="0"/>
        <w:jc w:val="both"/>
        <w:rPr>
          <w:rFonts w:asciiTheme="minorHAnsi" w:hAnsiTheme="minorHAnsi" w:cs="Arial"/>
          <w:b w:val="0"/>
          <w:szCs w:val="22"/>
        </w:rPr>
      </w:pPr>
      <w:r w:rsidRPr="00F11A51">
        <w:rPr>
          <w:rFonts w:asciiTheme="minorHAnsi" w:hAnsiTheme="minorHAnsi" w:cs="Arial"/>
          <w:b w:val="0"/>
          <w:szCs w:val="22"/>
        </w:rPr>
        <w:t>Supervisory Responsibilities:</w:t>
      </w:r>
      <w:r w:rsidR="00F11A51">
        <w:rPr>
          <w:rFonts w:asciiTheme="minorHAnsi" w:hAnsiTheme="minorHAnsi" w:cs="Arial"/>
          <w:b w:val="0"/>
          <w:szCs w:val="22"/>
        </w:rPr>
        <w:t xml:space="preserve"> </w:t>
      </w:r>
    </w:p>
    <w:p w:rsidR="005C783D" w:rsidRPr="00F11A51" w:rsidRDefault="005C783D" w:rsidP="00F11A51">
      <w:pPr>
        <w:pStyle w:val="Heading1"/>
        <w:spacing w:before="0"/>
        <w:ind w:firstLine="720"/>
        <w:jc w:val="both"/>
        <w:rPr>
          <w:rFonts w:asciiTheme="minorHAnsi" w:hAnsiTheme="minorHAnsi" w:cs="Arial"/>
          <w:b w:val="0"/>
          <w:szCs w:val="22"/>
        </w:rPr>
      </w:pPr>
      <w:r w:rsidRPr="00F11A51">
        <w:rPr>
          <w:rFonts w:asciiTheme="minorHAnsi" w:hAnsiTheme="minorHAnsi" w:cs="Arial"/>
          <w:b w:val="0"/>
          <w:szCs w:val="22"/>
        </w:rPr>
        <w:t>None.</w:t>
      </w:r>
    </w:p>
    <w:p w:rsidR="005C783D" w:rsidRPr="00F11A51" w:rsidRDefault="005C783D" w:rsidP="005C783D">
      <w:pPr>
        <w:pStyle w:val="Heading1"/>
        <w:jc w:val="both"/>
        <w:rPr>
          <w:rFonts w:asciiTheme="minorHAnsi" w:hAnsiTheme="minorHAnsi" w:cs="Arial"/>
          <w:b w:val="0"/>
          <w:szCs w:val="22"/>
        </w:rPr>
      </w:pPr>
      <w:r w:rsidRPr="00F11A51">
        <w:rPr>
          <w:rFonts w:asciiTheme="minorHAnsi" w:hAnsiTheme="minorHAnsi" w:cs="Arial"/>
          <w:b w:val="0"/>
          <w:szCs w:val="22"/>
        </w:rPr>
        <w:t>Equipment Used:</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District vehicle, firearm, handcuffs, alarm system, fire extinguisher, security equipment, personal computer, and copier.</w:t>
      </w:r>
    </w:p>
    <w:p w:rsidR="005C783D" w:rsidRPr="00F11A51" w:rsidRDefault="005C783D" w:rsidP="00F11A51">
      <w:pPr>
        <w:pStyle w:val="Heading1"/>
        <w:jc w:val="both"/>
        <w:rPr>
          <w:rFonts w:asciiTheme="minorHAnsi" w:hAnsiTheme="minorHAnsi" w:cs="Arial"/>
          <w:b w:val="0"/>
          <w:szCs w:val="22"/>
        </w:rPr>
      </w:pPr>
      <w:r w:rsidRPr="00F11A51">
        <w:rPr>
          <w:rFonts w:asciiTheme="minorHAnsi" w:hAnsiTheme="minorHAnsi" w:cs="Arial"/>
          <w:b w:val="0"/>
          <w:szCs w:val="22"/>
        </w:rPr>
        <w:t>Working Conditio</w:t>
      </w:r>
      <w:r w:rsidR="00F11A51">
        <w:rPr>
          <w:rFonts w:asciiTheme="minorHAnsi" w:hAnsiTheme="minorHAnsi" w:cs="Arial"/>
          <w:b w:val="0"/>
          <w:szCs w:val="22"/>
        </w:rPr>
        <w:t>ns/</w:t>
      </w:r>
      <w:r w:rsidRPr="00F11A51">
        <w:rPr>
          <w:rFonts w:asciiTheme="minorHAnsi" w:hAnsiTheme="minorHAnsi" w:cs="Arial"/>
          <w:b w:val="0"/>
          <w:szCs w:val="22"/>
        </w:rPr>
        <w:t>Mental Demands/Physical Demands/Environmental Factors:</w:t>
      </w:r>
    </w:p>
    <w:p w:rsidR="005C783D" w:rsidRPr="005C783D" w:rsidRDefault="005C783D" w:rsidP="005C783D">
      <w:pPr>
        <w:pStyle w:val="BodyTextIndent"/>
        <w:jc w:val="both"/>
        <w:rPr>
          <w:rFonts w:asciiTheme="minorHAnsi" w:hAnsiTheme="minorHAnsi" w:cs="Arial"/>
          <w:szCs w:val="22"/>
        </w:rPr>
      </w:pPr>
      <w:r w:rsidRPr="005C783D">
        <w:rPr>
          <w:rFonts w:asciiTheme="minorHAnsi" w:hAnsiTheme="minorHAnsi" w:cs="Arial"/>
          <w:szCs w:val="22"/>
        </w:rPr>
        <w:t>Maintain emotional control under stress. Strenuous walking, standing, and climbing; ability to operate a motor vehicle; specific hearing and visual requirements; ability to control sudden violent or extreme physical acts of others and exhibit rapid mental and muscular coordination simultaneously. May be subject to adverse and hazardous working conditions including violent and armed confrontations. Work outdoors in varying climate conditions; drive in all different areas of district at odd hours; on call 24 hours a day.</w:t>
      </w:r>
    </w:p>
    <w:p w:rsidR="005C783D" w:rsidRPr="005C783D" w:rsidRDefault="005C783D" w:rsidP="005C783D">
      <w:pPr>
        <w:pStyle w:val="Heading2Indent"/>
        <w:jc w:val="both"/>
        <w:rPr>
          <w:rFonts w:asciiTheme="minorHAnsi" w:hAnsiTheme="minorHAnsi" w:cs="Arial"/>
          <w:szCs w:val="22"/>
        </w:rPr>
      </w:pPr>
    </w:p>
    <w:p w:rsidR="005C783D" w:rsidRPr="005C783D" w:rsidRDefault="005C783D" w:rsidP="005C783D">
      <w:pPr>
        <w:pStyle w:val="BodyText"/>
        <w:tabs>
          <w:tab w:val="right" w:leader="underscore" w:pos="9720"/>
        </w:tabs>
        <w:jc w:val="both"/>
        <w:rPr>
          <w:rFonts w:cs="Arial"/>
        </w:rPr>
      </w:pPr>
      <w:r w:rsidRPr="005C783D">
        <w:rPr>
          <w:rFonts w:cs="Arial"/>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134620</wp:posOffset>
                </wp:positionV>
                <wp:extent cx="6172200" cy="0"/>
                <wp:effectExtent l="19050" t="26670" r="19050" b="209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F8A7"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zfIwIAAEQ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efY4hZZjREdfQoox0VjnP3Hdo2CUWAoVhCMFOb44&#10;H4iQYgwJx0pvhJSx+VKhocSzRRahewNSsL2MyU5LwUJgSHG23VfSoiMJoxS/WCF47sOsPigWgTtO&#10;2PpqeyLkxQYiUgU8KAuoXa3LrPx4Sp/Wi/Uin+TT+XqSp3U9+bip8sl8kz1+qGd1VdXZz0Aty4tO&#10;MMZVYDfObZb/3VxcX9Bl4m6Te5MkeYsetQOy4z+Sjn0NrbwMxV6z89aO/YZRjcHXZxXewv0e7PvH&#10;v/oFAAD//wMAUEsDBBQABgAIAAAAIQAxbdaQ2gAAAAYBAAAPAAAAZHJzL2Rvd25yZXYueG1sTI/B&#10;TsNADETvSPzDykjc6KY5AA3ZVKVShSq40PIBbuImUbPeKOu2yd9jxAGOM2PNPOfL0XfmQkNsAzuY&#10;zxIwxGWoWq4dfO03D89goiBX2AUmBxNFWBa3NzlmVbjyJ112Uhst4Zihg0akz6yNZUMe4yz0xJod&#10;w+BRVA61rQa8arnvbJokj9Zjy7rQYE/rhsrT7uwdyCl5e3/FzbTyx63Ui6n02/WHc/d34+oFjNAo&#10;f8fwg6/oUCjTIZy5iqZzoI+Ig3SegtF08ZSqcfg1bJHb//jFNwAAAP//AwBQSwECLQAUAAYACAAA&#10;ACEAtoM4kv4AAADhAQAAEwAAAAAAAAAAAAAAAAAAAAAAW0NvbnRlbnRfVHlwZXNdLnhtbFBLAQIt&#10;ABQABgAIAAAAIQA4/SH/1gAAAJQBAAALAAAAAAAAAAAAAAAAAC8BAABfcmVscy8ucmVsc1BLAQIt&#10;ABQABgAIAAAAIQB1kOzfIwIAAEQEAAAOAAAAAAAAAAAAAAAAAC4CAABkcnMvZTJvRG9jLnhtbFBL&#10;AQItABQABgAIAAAAIQAxbdaQ2gAAAAYBAAAPAAAAAAAAAAAAAAAAAH0EAABkcnMvZG93bnJldi54&#10;bWxQSwUGAAAAAAQABADzAAAAhAUAAAAA&#10;" o:allowincell="f" strokeweight="3pt">
                <v:stroke linestyle="thinThin"/>
              </v:line>
            </w:pict>
          </mc:Fallback>
        </mc:AlternateContent>
      </w:r>
    </w:p>
    <w:p w:rsidR="005C783D" w:rsidRPr="005C783D" w:rsidRDefault="005C783D" w:rsidP="005C783D">
      <w:pPr>
        <w:pStyle w:val="BodyText"/>
        <w:tabs>
          <w:tab w:val="right" w:leader="underscore" w:pos="9720"/>
        </w:tabs>
        <w:jc w:val="both"/>
        <w:rPr>
          <w:rFonts w:cs="Arial"/>
        </w:rPr>
      </w:pPr>
    </w:p>
    <w:p w:rsidR="005C783D" w:rsidRPr="005C783D" w:rsidRDefault="005C783D" w:rsidP="005C783D">
      <w:pPr>
        <w:pStyle w:val="BodyText"/>
        <w:jc w:val="both"/>
        <w:rPr>
          <w:rFonts w:cs="Arial"/>
        </w:rPr>
      </w:pPr>
      <w:r w:rsidRPr="005C783D">
        <w:rPr>
          <w:rFonts w:cs="Arial"/>
        </w:rPr>
        <w:t xml:space="preserve">The foregoing statements describe the general purpose and responsibilities assigned to this job and are not an exhaustive list of all responsibilities and duties that may be assigned or skills that may be required. </w:t>
      </w:r>
    </w:p>
    <w:p w:rsidR="005C783D" w:rsidRPr="005C783D" w:rsidRDefault="005C783D" w:rsidP="005C783D">
      <w:pPr>
        <w:ind w:firstLine="720"/>
      </w:pPr>
    </w:p>
    <w:sectPr w:rsidR="005C783D" w:rsidRPr="005C78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81" w:rsidRDefault="00C35281" w:rsidP="00853AEC">
      <w:pPr>
        <w:spacing w:after="0" w:line="240" w:lineRule="auto"/>
      </w:pPr>
      <w:r>
        <w:separator/>
      </w:r>
    </w:p>
  </w:endnote>
  <w:endnote w:type="continuationSeparator" w:id="0">
    <w:p w:rsidR="00C35281" w:rsidRDefault="00C35281" w:rsidP="0085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81" w:rsidRDefault="00C35281" w:rsidP="00853AEC">
      <w:pPr>
        <w:spacing w:after="0" w:line="240" w:lineRule="auto"/>
      </w:pPr>
      <w:r>
        <w:separator/>
      </w:r>
    </w:p>
  </w:footnote>
  <w:footnote w:type="continuationSeparator" w:id="0">
    <w:p w:rsidR="00C35281" w:rsidRDefault="00C35281" w:rsidP="00853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9C" w:rsidRDefault="00DF179C">
    <w:pPr>
      <w:pStyle w:val="Header"/>
    </w:pPr>
    <w:r>
      <w:rPr>
        <w:noProof/>
      </w:rPr>
      <w:drawing>
        <wp:anchor distT="0" distB="0" distL="114300" distR="114300" simplePos="0" relativeHeight="251659264" behindDoc="0" locked="0" layoutInCell="1" allowOverlap="1">
          <wp:simplePos x="0" y="0"/>
          <wp:positionH relativeFrom="column">
            <wp:posOffset>5265420</wp:posOffset>
          </wp:positionH>
          <wp:positionV relativeFrom="paragraph">
            <wp:posOffset>-251460</wp:posOffset>
          </wp:positionV>
          <wp:extent cx="830580" cy="1024890"/>
          <wp:effectExtent l="0" t="0" r="7620" b="3810"/>
          <wp:wrapThrough wrapText="bothSides">
            <wp:wrapPolygon edited="0">
              <wp:start x="7927" y="0"/>
              <wp:lineTo x="2972" y="401"/>
              <wp:lineTo x="0" y="2810"/>
              <wp:lineTo x="0" y="14052"/>
              <wp:lineTo x="4459" y="19271"/>
              <wp:lineTo x="8422" y="20877"/>
              <wp:lineTo x="8917" y="21279"/>
              <wp:lineTo x="12385" y="21279"/>
              <wp:lineTo x="12881" y="20877"/>
              <wp:lineTo x="16844" y="19271"/>
              <wp:lineTo x="21303" y="14052"/>
              <wp:lineTo x="21303" y="2810"/>
              <wp:lineTo x="18330" y="401"/>
              <wp:lineTo x="13376" y="0"/>
              <wp:lineTo x="792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ice patch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1024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-274320</wp:posOffset>
          </wp:positionH>
          <wp:positionV relativeFrom="page">
            <wp:posOffset>152400</wp:posOffset>
          </wp:positionV>
          <wp:extent cx="990600" cy="9753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r Paw (002).jpg"/>
                  <pic:cNvPicPr/>
                </pic:nvPicPr>
                <pic:blipFill>
                  <a:blip r:embed="rId2">
                    <a:extLst>
                      <a:ext uri="{28A0092B-C50C-407E-A947-70E740481C1C}">
                        <a14:useLocalDpi xmlns:a14="http://schemas.microsoft.com/office/drawing/2010/main" val="0"/>
                      </a:ext>
                    </a:extLst>
                  </a:blip>
                  <a:stretch>
                    <a:fillRect/>
                  </a:stretch>
                </pic:blipFill>
                <pic:spPr>
                  <a:xfrm>
                    <a:off x="0" y="0"/>
                    <a:ext cx="990600" cy="975360"/>
                  </a:xfrm>
                  <a:prstGeom prst="rect">
                    <a:avLst/>
                  </a:prstGeom>
                </pic:spPr>
              </pic:pic>
            </a:graphicData>
          </a:graphic>
          <wp14:sizeRelV relativeFrom="margin">
            <wp14:pctHeight>0</wp14:pctHeight>
          </wp14:sizeRelV>
        </wp:anchor>
      </w:drawing>
    </w:r>
    <w:r w:rsidR="00853AEC" w:rsidRPr="00DF179C">
      <w:rPr>
        <w:sz w:val="36"/>
        <w:szCs w:val="36"/>
      </w:rPr>
      <w:ptab w:relativeTo="margin" w:alignment="center" w:leader="none"/>
    </w:r>
    <w:r w:rsidRPr="00DF179C">
      <w:rPr>
        <w:sz w:val="36"/>
        <w:szCs w:val="36"/>
      </w:rPr>
      <w:t>White Settlement ISD</w:t>
    </w:r>
    <w:r>
      <w:t xml:space="preserve"> </w:t>
    </w:r>
  </w:p>
  <w:p w:rsidR="00DF179C" w:rsidRPr="00DF179C" w:rsidRDefault="00DF179C">
    <w:pPr>
      <w:pStyle w:val="Header"/>
      <w:rPr>
        <w:sz w:val="36"/>
        <w:szCs w:val="36"/>
      </w:rPr>
    </w:pPr>
    <w:r>
      <w:tab/>
    </w:r>
    <w:r w:rsidRPr="00DF179C">
      <w:rPr>
        <w:sz w:val="36"/>
        <w:szCs w:val="36"/>
      </w:rPr>
      <w:t xml:space="preserve">Police Department </w:t>
    </w:r>
  </w:p>
  <w:p w:rsidR="00DF179C" w:rsidRDefault="00DF179C">
    <w:pPr>
      <w:pStyle w:val="Header"/>
    </w:pPr>
    <w:r>
      <w:tab/>
      <w:t>1025 W. Loop 820 North Fort Worth Texas 76108</w:t>
    </w:r>
  </w:p>
  <w:p w:rsidR="00853AEC" w:rsidRDefault="00853AEC">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B7"/>
    <w:rsid w:val="00475B36"/>
    <w:rsid w:val="00485E53"/>
    <w:rsid w:val="005C783D"/>
    <w:rsid w:val="0066745E"/>
    <w:rsid w:val="007639B4"/>
    <w:rsid w:val="007E1203"/>
    <w:rsid w:val="00853AEC"/>
    <w:rsid w:val="00A51DE1"/>
    <w:rsid w:val="00B14DBF"/>
    <w:rsid w:val="00BA156A"/>
    <w:rsid w:val="00C35281"/>
    <w:rsid w:val="00DF179C"/>
    <w:rsid w:val="00EA05B7"/>
    <w:rsid w:val="00F11A51"/>
    <w:rsid w:val="00F8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AFB89-1691-4E9E-A0BE-ED894C8A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rsid w:val="005C783D"/>
    <w:pPr>
      <w:keepNext/>
      <w:spacing w:before="220" w:after="220" w:line="240" w:lineRule="auto"/>
      <w:outlineLvl w:val="0"/>
    </w:pPr>
    <w:rPr>
      <w:rFonts w:ascii="Arial" w:eastAsia="Times New Roman" w:hAnsi="Arial" w:cs="Times New Roman"/>
      <w:b/>
      <w:kern w:val="28"/>
      <w:szCs w:val="20"/>
    </w:rPr>
  </w:style>
  <w:style w:type="paragraph" w:styleId="Heading2">
    <w:name w:val="heading 2"/>
    <w:basedOn w:val="Normal"/>
    <w:next w:val="Normal"/>
    <w:link w:val="Heading2Char"/>
    <w:uiPriority w:val="9"/>
    <w:semiHidden/>
    <w:unhideWhenUsed/>
    <w:qFormat/>
    <w:rsid w:val="005C78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EC"/>
  </w:style>
  <w:style w:type="paragraph" w:styleId="Footer">
    <w:name w:val="footer"/>
    <w:basedOn w:val="Normal"/>
    <w:link w:val="FooterChar"/>
    <w:uiPriority w:val="99"/>
    <w:unhideWhenUsed/>
    <w:rsid w:val="00853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EC"/>
  </w:style>
  <w:style w:type="paragraph" w:styleId="BalloonText">
    <w:name w:val="Balloon Text"/>
    <w:basedOn w:val="Normal"/>
    <w:link w:val="BalloonTextChar"/>
    <w:uiPriority w:val="99"/>
    <w:semiHidden/>
    <w:unhideWhenUsed/>
    <w:rsid w:val="0085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EC"/>
    <w:rPr>
      <w:rFonts w:ascii="Segoe UI" w:hAnsi="Segoe UI" w:cs="Segoe UI"/>
      <w:sz w:val="18"/>
      <w:szCs w:val="18"/>
    </w:rPr>
  </w:style>
  <w:style w:type="character" w:customStyle="1" w:styleId="Heading1Char">
    <w:name w:val="Heading 1 Char"/>
    <w:basedOn w:val="DefaultParagraphFont"/>
    <w:link w:val="Heading1"/>
    <w:rsid w:val="005C783D"/>
    <w:rPr>
      <w:rFonts w:ascii="Arial" w:eastAsia="Times New Roman" w:hAnsi="Arial" w:cs="Times New Roman"/>
      <w:b/>
      <w:kern w:val="28"/>
      <w:szCs w:val="20"/>
    </w:rPr>
  </w:style>
  <w:style w:type="paragraph" w:styleId="BodyText">
    <w:name w:val="Body Text"/>
    <w:basedOn w:val="Normal"/>
    <w:link w:val="BodyTextChar"/>
    <w:uiPriority w:val="99"/>
    <w:semiHidden/>
    <w:unhideWhenUsed/>
    <w:rsid w:val="005C783D"/>
    <w:pPr>
      <w:spacing w:after="120"/>
    </w:pPr>
  </w:style>
  <w:style w:type="character" w:customStyle="1" w:styleId="BodyTextChar">
    <w:name w:val="Body Text Char"/>
    <w:basedOn w:val="DefaultParagraphFont"/>
    <w:link w:val="BodyText"/>
    <w:uiPriority w:val="99"/>
    <w:semiHidden/>
    <w:rsid w:val="005C783D"/>
  </w:style>
  <w:style w:type="paragraph" w:styleId="BodyTextFirstIndent">
    <w:name w:val="Body Text First Indent"/>
    <w:basedOn w:val="BodyText"/>
    <w:next w:val="Normal"/>
    <w:link w:val="BodyTextFirstIndentChar"/>
    <w:rsid w:val="005C783D"/>
    <w:pPr>
      <w:spacing w:after="220" w:line="240" w:lineRule="auto"/>
      <w:ind w:firstLine="720"/>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rsid w:val="005C783D"/>
    <w:rPr>
      <w:rFonts w:ascii="Times New Roman" w:eastAsia="Times New Roman" w:hAnsi="Times New Roman" w:cs="Times New Roman"/>
      <w:szCs w:val="20"/>
    </w:rPr>
  </w:style>
  <w:style w:type="paragraph" w:customStyle="1" w:styleId="Heading2Indent">
    <w:name w:val="Heading 2 Indent"/>
    <w:basedOn w:val="Heading2"/>
    <w:next w:val="BodyTextIndent"/>
    <w:rsid w:val="005C783D"/>
    <w:pPr>
      <w:keepLines w:val="0"/>
      <w:spacing w:before="0" w:line="240" w:lineRule="auto"/>
      <w:ind w:left="720"/>
    </w:pPr>
    <w:rPr>
      <w:rFonts w:ascii="Times New Roman" w:eastAsia="Times New Roman" w:hAnsi="Times New Roman" w:cs="Times New Roman"/>
      <w:b/>
      <w:color w:val="auto"/>
      <w:sz w:val="22"/>
      <w:szCs w:val="20"/>
    </w:rPr>
  </w:style>
  <w:style w:type="paragraph" w:styleId="BodyTextIndent">
    <w:name w:val="Body Text Indent"/>
    <w:basedOn w:val="Normal"/>
    <w:link w:val="BodyTextIndentChar"/>
    <w:rsid w:val="005C783D"/>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C783D"/>
    <w:rPr>
      <w:rFonts w:ascii="Times New Roman" w:eastAsia="Times New Roman" w:hAnsi="Times New Roman" w:cs="Times New Roman"/>
      <w:szCs w:val="20"/>
    </w:rPr>
  </w:style>
  <w:style w:type="paragraph" w:customStyle="1" w:styleId="BodyTextHanging">
    <w:name w:val="Body Text Hanging"/>
    <w:basedOn w:val="BodyTextFirstIndent"/>
    <w:rsid w:val="005C783D"/>
    <w:pPr>
      <w:spacing w:after="0"/>
      <w:ind w:left="1440" w:hanging="720"/>
    </w:pPr>
  </w:style>
  <w:style w:type="character" w:customStyle="1" w:styleId="Heading2Char">
    <w:name w:val="Heading 2 Char"/>
    <w:basedOn w:val="DefaultParagraphFont"/>
    <w:link w:val="Heading2"/>
    <w:uiPriority w:val="9"/>
    <w:semiHidden/>
    <w:rsid w:val="005C783D"/>
    <w:rPr>
      <w:rFonts w:asciiTheme="majorHAnsi" w:eastAsiaTheme="majorEastAsia" w:hAnsiTheme="majorHAnsi" w:cstheme="majorBidi"/>
      <w:color w:val="2E74B5" w:themeColor="accent1" w:themeShade="BF"/>
      <w:sz w:val="26"/>
      <w:szCs w:val="26"/>
    </w:rPr>
  </w:style>
  <w:style w:type="paragraph" w:customStyle="1" w:styleId="Numberedduties">
    <w:name w:val="Numbered duties"/>
    <w:basedOn w:val="Normal"/>
    <w:link w:val="NumbereddutiesChar"/>
    <w:rsid w:val="005C783D"/>
    <w:pPr>
      <w:numPr>
        <w:numId w:val="1"/>
      </w:numPr>
      <w:spacing w:after="240" w:line="240" w:lineRule="auto"/>
    </w:pPr>
    <w:rPr>
      <w:rFonts w:ascii="Times New Roman" w:eastAsia="Times New Roman" w:hAnsi="Times New Roman" w:cs="Times New Roman"/>
      <w:szCs w:val="20"/>
    </w:rPr>
  </w:style>
  <w:style w:type="character" w:customStyle="1" w:styleId="NumbereddutiesChar">
    <w:name w:val="Numbered duties Char"/>
    <w:link w:val="Numberedduties"/>
    <w:rsid w:val="005C783D"/>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475B36"/>
    <w:rPr>
      <w:color w:val="0000FF"/>
      <w:u w:val="single"/>
    </w:rPr>
  </w:style>
  <w:style w:type="character" w:styleId="FollowedHyperlink">
    <w:name w:val="FollowedHyperlink"/>
    <w:basedOn w:val="DefaultParagraphFont"/>
    <w:uiPriority w:val="99"/>
    <w:semiHidden/>
    <w:unhideWhenUsed/>
    <w:rsid w:val="0048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isd.com/apps/pages/Huma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archsoft.net/ats/job_board?APPLICANT_TYPE_ID=00000007&amp;COMPANY_ID=00012139&amp;CLIENT_COMPANY_ID=000162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0907-3BB4-4B14-83FF-F3EC6C1C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Huseman</dc:creator>
  <cp:keywords/>
  <dc:description/>
  <cp:lastModifiedBy>Doug Huseman</cp:lastModifiedBy>
  <cp:revision>6</cp:revision>
  <cp:lastPrinted>2019-10-25T15:11:00Z</cp:lastPrinted>
  <dcterms:created xsi:type="dcterms:W3CDTF">2019-10-25T13:54:00Z</dcterms:created>
  <dcterms:modified xsi:type="dcterms:W3CDTF">2019-10-25T17:58:00Z</dcterms:modified>
</cp:coreProperties>
</file>